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9212"/>
      </w:tblGrid>
      <w:tr w:rsidR="0005479A" w:rsidTr="009A0E86">
        <w:tc>
          <w:tcPr>
            <w:tcW w:w="9212" w:type="dxa"/>
          </w:tcPr>
          <w:p w:rsidR="0005479A" w:rsidRPr="007E49CD" w:rsidRDefault="0005479A" w:rsidP="009A0E86">
            <w:pPr>
              <w:jc w:val="center"/>
              <w:rPr>
                <w:b/>
              </w:rPr>
            </w:pPr>
            <w:r w:rsidRPr="007E49CD">
              <w:rPr>
                <w:b/>
              </w:rPr>
              <w:t>Komputery all-in-one:</w:t>
            </w:r>
            <w:r>
              <w:rPr>
                <w:b/>
              </w:rPr>
              <w:t>36 sztuk</w:t>
            </w:r>
          </w:p>
        </w:tc>
      </w:tr>
      <w:tr w:rsidR="0005479A" w:rsidTr="009A0E86">
        <w:tc>
          <w:tcPr>
            <w:tcW w:w="9212" w:type="dxa"/>
          </w:tcPr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ekran 23,8”, matowy, LED, IPS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rozdzielczość ekranu minimum 1920 x 1080 (</w:t>
            </w:r>
            <w:proofErr w:type="spellStart"/>
            <w:r>
              <w:t>FullHD</w:t>
            </w:r>
            <w:proofErr w:type="spellEnd"/>
            <w:r>
              <w:t>)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 xml:space="preserve">procesor Intel </w:t>
            </w:r>
            <w:proofErr w:type="spellStart"/>
            <w:r>
              <w:t>Core</w:t>
            </w:r>
            <w:proofErr w:type="spellEnd"/>
            <w:r>
              <w:t xml:space="preserve"> i5 lub równoważny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pamięć RAM minimum 16GB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dysk minimum SSD 512 GB</w:t>
            </w:r>
          </w:p>
          <w:p w:rsidR="0005479A" w:rsidRPr="00A239EC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 xml:space="preserve">łączność </w:t>
            </w:r>
            <w:proofErr w:type="spellStart"/>
            <w:r w:rsidRPr="00A239EC">
              <w:t>Wi-Fi</w:t>
            </w:r>
            <w:proofErr w:type="spellEnd"/>
            <w:r w:rsidRPr="00A239EC">
              <w:t xml:space="preserve">, LAN 10/100/1000 </w:t>
            </w:r>
            <w:proofErr w:type="spellStart"/>
            <w:r w:rsidRPr="00A239EC">
              <w:t>Mbps</w:t>
            </w:r>
            <w:proofErr w:type="spellEnd"/>
            <w:r w:rsidRPr="00A239EC">
              <w:t xml:space="preserve">, </w:t>
            </w:r>
            <w:proofErr w:type="spellStart"/>
            <w:r w:rsidRPr="00A239EC">
              <w:t>Bluetooth</w:t>
            </w:r>
            <w:proofErr w:type="spellEnd"/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złącza USB, HDMI, RJ-45, DP</w:t>
            </w:r>
          </w:p>
          <w:p w:rsidR="00820ED4" w:rsidRDefault="00820ED4" w:rsidP="00820ED4">
            <w:pPr>
              <w:pStyle w:val="Akapitzlist"/>
            </w:pPr>
            <w:r w:rsidRPr="00820ED4">
              <w:rPr>
                <w:highlight w:val="yellow"/>
              </w:rPr>
              <w:t xml:space="preserve">Dopuszcza się </w:t>
            </w:r>
            <w:r>
              <w:rPr>
                <w:highlight w:val="yellow"/>
              </w:rPr>
              <w:t xml:space="preserve"> również </w:t>
            </w:r>
            <w:r w:rsidRPr="00820ED4">
              <w:rPr>
                <w:highlight w:val="yellow"/>
              </w:rPr>
              <w:t>zestaw bez złącza DP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wbudowana kamera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karta dźwiękowa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system Windows 11 lub równoważny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klawiatura i myszka w zestawie.</w:t>
            </w:r>
          </w:p>
        </w:tc>
      </w:tr>
    </w:tbl>
    <w:p w:rsidR="002D3F97" w:rsidRDefault="002D3F97" w:rsidP="0005479A"/>
    <w:p w:rsidR="008D642C" w:rsidRDefault="008D642C" w:rsidP="0005479A">
      <w:r>
        <w:t>UWAGA!!!</w:t>
      </w:r>
    </w:p>
    <w:p w:rsidR="006D6CEB" w:rsidRPr="006D6CEB" w:rsidRDefault="008D642C" w:rsidP="006D6CEB">
      <w:pPr>
        <w:autoSpaceDE w:val="0"/>
        <w:autoSpaceDN w:val="0"/>
        <w:adjustRightInd w:val="0"/>
        <w:spacing w:after="0" w:line="240" w:lineRule="auto"/>
        <w:rPr>
          <w:rFonts w:ascii="Roboto-Regular" w:eastAsiaTheme="minorHAnsi" w:hAnsi="Roboto-Regular" w:cs="Roboto-Regular"/>
          <w:lang w:eastAsia="en-US"/>
        </w:rPr>
      </w:pPr>
      <w:r>
        <w:rPr>
          <w:rFonts w:ascii="Roboto-Regular" w:eastAsiaTheme="minorHAnsi" w:hAnsi="Roboto-Regular" w:cs="Roboto-Regular"/>
          <w:lang w:eastAsia="en-US"/>
        </w:rPr>
        <w:t>W związku z ty</w:t>
      </w:r>
      <w:r w:rsidR="006D6CEB">
        <w:rPr>
          <w:rFonts w:ascii="Roboto-Regular" w:eastAsiaTheme="minorHAnsi" w:hAnsi="Roboto-Regular" w:cs="Roboto-Regular"/>
          <w:lang w:eastAsia="en-US"/>
        </w:rPr>
        <w:t xml:space="preserve">m, </w:t>
      </w:r>
      <w:r>
        <w:rPr>
          <w:rFonts w:ascii="Roboto-Regular" w:eastAsiaTheme="minorHAnsi" w:hAnsi="Roboto-Regular" w:cs="Roboto-Regular"/>
          <w:lang w:eastAsia="en-US"/>
        </w:rPr>
        <w:t xml:space="preserve"> iż sprzęt komputerowy przeznaczony jest dla szkół a obecnie obowiązują minimalne wymagania Ministra Edukacji Narodowej z dnia</w:t>
      </w:r>
      <w:r w:rsidR="006D6CEB" w:rsidRPr="006D6CEB">
        <w:rPr>
          <w:rFonts w:ascii="Roboto-Regular" w:eastAsiaTheme="minorHAnsi" w:hAnsi="Roboto-Regular" w:cs="Roboto-Regular"/>
          <w:lang w:eastAsia="en-US"/>
        </w:rPr>
        <w:t xml:space="preserve"> 19 lutego 2025 obowiązuje zmieniające Rozporządzenie Ministra Edukacji w sprawie podstawowych warunków niezbędnych do realizacji przez szkoły i nauczycieli zadań dydaktycznych, wychowawczych i opiekuńczych oraz programów nauczania, które definiuje minimalne wymagania dla sprzętu komputerowego:</w:t>
      </w:r>
    </w:p>
    <w:p w:rsidR="006D6CEB" w:rsidRPr="006D6CEB" w:rsidRDefault="006D6CEB" w:rsidP="006D6CEB">
      <w:pPr>
        <w:autoSpaceDE w:val="0"/>
        <w:autoSpaceDN w:val="0"/>
        <w:adjustRightInd w:val="0"/>
        <w:spacing w:after="0" w:line="240" w:lineRule="auto"/>
        <w:rPr>
          <w:rFonts w:ascii="Roboto-Regular" w:eastAsiaTheme="minorHAnsi" w:hAnsi="Roboto-Regular" w:cs="Roboto-Regular"/>
          <w:lang w:eastAsia="en-US"/>
        </w:rPr>
      </w:pPr>
      <w:r w:rsidRPr="006D6CEB">
        <w:rPr>
          <w:rFonts w:ascii="Roboto-Regular" w:eastAsiaTheme="minorHAnsi" w:hAnsi="Roboto-Regular" w:cs="Roboto-Regular"/>
          <w:lang w:eastAsia="en-US"/>
        </w:rPr>
        <w:t>Komputer stacjonarny AIO (zestaw) powinien posiadać:</w:t>
      </w:r>
    </w:p>
    <w:p w:rsidR="006D6CEB" w:rsidRPr="006D6CEB" w:rsidRDefault="006D6CEB" w:rsidP="006D6CEB">
      <w:pPr>
        <w:autoSpaceDE w:val="0"/>
        <w:autoSpaceDN w:val="0"/>
        <w:adjustRightInd w:val="0"/>
        <w:spacing w:after="0" w:line="240" w:lineRule="auto"/>
        <w:rPr>
          <w:rFonts w:ascii="Roboto-Regular" w:eastAsiaTheme="minorHAnsi" w:hAnsi="Roboto-Regular" w:cs="Roboto-Regular"/>
          <w:lang w:eastAsia="en-US"/>
        </w:rPr>
      </w:pPr>
      <w:r w:rsidRPr="006D6CEB">
        <w:rPr>
          <w:rFonts w:ascii="Roboto-Regular" w:eastAsiaTheme="minorHAnsi" w:hAnsi="Roboto-Regular" w:cs="Roboto-Regular"/>
          <w:lang w:eastAsia="en-US"/>
        </w:rPr>
        <w:t>1) deklarację zgodności UE i oznakowanie CE;</w:t>
      </w:r>
    </w:p>
    <w:p w:rsidR="008D642C" w:rsidRPr="0005479A" w:rsidRDefault="006D6CEB" w:rsidP="006D6CEB">
      <w:pPr>
        <w:autoSpaceDE w:val="0"/>
        <w:autoSpaceDN w:val="0"/>
        <w:adjustRightInd w:val="0"/>
        <w:spacing w:after="0" w:line="240" w:lineRule="auto"/>
      </w:pPr>
      <w:r w:rsidRPr="006D6CEB">
        <w:rPr>
          <w:rFonts w:ascii="Roboto-Regular" w:eastAsiaTheme="minorHAnsi" w:hAnsi="Roboto-Regular" w:cs="Roboto-Regular"/>
          <w:lang w:eastAsia="en-US"/>
        </w:rPr>
        <w:t>2) certyfikat TCO lub EPEAT.</w:t>
      </w:r>
    </w:p>
    <w:sectPr w:rsidR="008D642C" w:rsidRPr="0005479A" w:rsidSect="002D3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-Regular">
    <w:altName w:val="Robo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6E9C"/>
    <w:multiLevelType w:val="hybridMultilevel"/>
    <w:tmpl w:val="31E201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657907"/>
    <w:multiLevelType w:val="hybridMultilevel"/>
    <w:tmpl w:val="F20697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D4728"/>
    <w:rsid w:val="0005479A"/>
    <w:rsid w:val="0008761B"/>
    <w:rsid w:val="002D3F97"/>
    <w:rsid w:val="003233E9"/>
    <w:rsid w:val="00353AC1"/>
    <w:rsid w:val="00553015"/>
    <w:rsid w:val="006D6CEB"/>
    <w:rsid w:val="00820ED4"/>
    <w:rsid w:val="008D642C"/>
    <w:rsid w:val="00947D47"/>
    <w:rsid w:val="0098045D"/>
    <w:rsid w:val="009E46CD"/>
    <w:rsid w:val="00DD4728"/>
    <w:rsid w:val="00E828F3"/>
    <w:rsid w:val="00EA08D9"/>
    <w:rsid w:val="00FB7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728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4728"/>
    <w:pPr>
      <w:ind w:left="720"/>
      <w:contextualSpacing/>
    </w:pPr>
  </w:style>
  <w:style w:type="table" w:styleId="Tabela-Siatka">
    <w:name w:val="Table Grid"/>
    <w:basedOn w:val="Standardowy"/>
    <w:uiPriority w:val="59"/>
    <w:rsid w:val="00DD47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2025-07-21T10:47:00Z</cp:lastPrinted>
  <dcterms:created xsi:type="dcterms:W3CDTF">2025-07-21T10:47:00Z</dcterms:created>
  <dcterms:modified xsi:type="dcterms:W3CDTF">2025-07-21T10:47:00Z</dcterms:modified>
</cp:coreProperties>
</file>